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9CF69F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>ผลการปฏิบัติงาน</w:t>
      </w:r>
    </w:p>
    <w:p w14:paraId="14ADE2D8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>ของ</w:t>
      </w:r>
    </w:p>
    <w:p w14:paraId="6DE42AF8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 xml:space="preserve">สายงานป้องกันปราบปราม </w:t>
      </w:r>
    </w:p>
    <w:p w14:paraId="65515644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 xml:space="preserve">เดือน </w:t>
      </w:r>
      <w:r>
        <w:rPr>
          <w:rFonts w:hint="cs"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>มกราคม</w:t>
      </w: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</w:rPr>
        <w:t xml:space="preserve"> </w:t>
      </w: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  <w:t>2568</w:t>
      </w:r>
    </w:p>
    <w:p w14:paraId="7C67576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238FF49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64A6075C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5075467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3E1D083D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7AD1F12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631DAC67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20CD65D7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56447AF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วันที่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en-US" w:bidi="th-TH"/>
        </w:rPr>
        <w:t xml:space="preserve"> ๒</w:t>
      </w:r>
      <w:r>
        <w:rPr>
          <w:rFonts w:hint="default" w:ascii="TH SarabunIT๙" w:hAnsi="TH SarabunIT๙" w:eastAsia="Times New Roman" w:cs="TH SarabunIT๙"/>
          <w:color w:val="000000"/>
          <w:sz w:val="32"/>
          <w:szCs w:val="32"/>
          <w:cs w:val="0"/>
          <w:lang w:val="en-US" w:bidi="th-TH"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en-US" w:bidi="th-TH"/>
        </w:rPr>
        <w:t xml:space="preserve">ม ค ๖๘ </w:t>
      </w:r>
      <w:bookmarkStart w:id="0" w:name="_GoBack"/>
      <w:bookmarkEnd w:id="0"/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08.00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ในทุกวัน พ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ภาณุทัต เหลืองสัจจกุล ผกก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พร้อมด้วย พ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ชาติชาย เกิดมงคล รอง ผกก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และ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พูลพิพัฒน์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ได้เรียกแถวสายตรวจรถยนต์ผลัดเก่า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-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ใหม่สิบเวร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ไม่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มีผู้ต้องหาอยู่ในความควบคุม เสร็จแล้วปล่อยแถวออกตรวจในเขตพื้นที่รับผิดชอบต่อไป</w:t>
      </w:r>
    </w:p>
    <w:p w14:paraId="31672445">
      <w:pPr>
        <w:shd w:val="clear" w:color="auto" w:fill="FFFFFF"/>
        <w:spacing w:before="100" w:beforeAutospacing="1" w:after="100" w:afterAutospacing="1"/>
        <w:ind w:left="-360"/>
        <w:jc w:val="right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25115" cy="2108200"/>
            <wp:effectExtent l="0" t="0" r="0" b="635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392" cy="210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57500" cy="2094230"/>
            <wp:effectExtent l="0" t="0" r="0" b="1270"/>
            <wp:docPr id="1553410479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410479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9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65DDF">
      <w:pPr>
        <w:shd w:val="clear" w:color="auto" w:fill="FFFFFF"/>
        <w:spacing w:before="100" w:beforeAutospacing="1" w:after="100" w:afterAutospacing="1"/>
        <w:ind w:left="-360"/>
        <w:jc w:val="right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753360" cy="2018665"/>
            <wp:effectExtent l="0" t="0" r="8890" b="635"/>
            <wp:docPr id="210085063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5063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32" cy="20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57500" cy="2052955"/>
            <wp:effectExtent l="0" t="0" r="0" b="4445"/>
            <wp:docPr id="4356491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4918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5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93A23">
      <w:pPr>
        <w:shd w:val="clear" w:color="auto" w:fill="FFFFFF"/>
        <w:spacing w:before="100" w:beforeAutospacing="1" w:after="100" w:afterAutospacing="1"/>
        <w:ind w:left="-360"/>
        <w:jc w:val="right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18130" cy="2014855"/>
            <wp:effectExtent l="0" t="0" r="1270" b="4445"/>
            <wp:docPr id="179425037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25037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7" cy="20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 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793365" cy="2112010"/>
            <wp:effectExtent l="0" t="0" r="6985" b="2540"/>
            <wp:docPr id="96924900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49005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593" cy="21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8D81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3055F1E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6848B134">
      <w:pPr>
        <w:shd w:val="clear" w:color="auto" w:fill="FFFFFF"/>
        <w:spacing w:before="100" w:beforeAutospacing="1"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ชาติชาย เกิดมงคล รอง ผกก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และ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พูลพิพัฒน์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แก่งกระจานพร้อมกำลังรวม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12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นาย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ได้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มีการตั้งจุดตรวจป้องกันปราบอาชญากรรมทุกวัน วันละ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1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ครั้ง เพื่อป้องกันปราบปรามอาชญากรรม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25115" cy="2030095"/>
            <wp:effectExtent l="0" t="0" r="0" b="8255"/>
            <wp:docPr id="1618101216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101216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392" cy="203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38450" cy="1995170"/>
            <wp:effectExtent l="0" t="0" r="0" b="5080"/>
            <wp:docPr id="203579833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798334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04" cy="199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109A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691765" cy="2008505"/>
            <wp:effectExtent l="0" t="0" r="0" b="0"/>
            <wp:docPr id="14833991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991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846" cy="200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778760" cy="2050415"/>
            <wp:effectExtent l="0" t="0" r="2540" b="6985"/>
            <wp:docPr id="120434370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34370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274" cy="205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0AF53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4518660" cy="3219450"/>
            <wp:effectExtent l="0" t="0" r="0" b="0"/>
            <wp:docPr id="55070613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0613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701" cy="321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   </w:t>
      </w:r>
    </w:p>
    <w:p w14:paraId="1532D2A7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61127CA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37A1FD7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E61C237">
      <w:pPr>
        <w:shd w:val="clear" w:color="auto" w:fill="FFFFFF"/>
        <w:spacing w:before="100" w:beforeAutospacing="1"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พูลพิพัฒน์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พร้อมชุดปฏิบัติการ ปะ ฉะดะ กำลังรวม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5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นาย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ป้องกันอาชกรรมในพื้นที่ตั้งจุดตรวจเคลื่อนที่และตรวจค้นกลุ่มเป้าหมาย กลุ่มเสี่ยง วันละ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1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ครั้ง เพื่อป้องกันปราบปรามอาชญากรรม</w:t>
      </w:r>
    </w:p>
    <w:p w14:paraId="2DDC2B87">
      <w:pPr>
        <w:shd w:val="clear" w:color="auto" w:fill="FFFFFF"/>
        <w:spacing w:before="100" w:beforeAutospacing="1"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761615" cy="2084705"/>
            <wp:effectExtent l="0" t="0" r="635" b="0"/>
            <wp:docPr id="122753704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537045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102" cy="20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169160" cy="1978025"/>
            <wp:effectExtent l="0" t="0" r="2540" b="3175"/>
            <wp:docPr id="11272475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475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675" cy="197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EAC63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922270" cy="2148840"/>
            <wp:effectExtent l="0" t="0" r="0" b="3810"/>
            <wp:docPr id="62495575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5575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347" cy="214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1822450" cy="2084070"/>
            <wp:effectExtent l="0" t="0" r="6350" b="0"/>
            <wp:docPr id="92587133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87133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23" cy="208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843B6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566035" cy="1989455"/>
            <wp:effectExtent l="0" t="0" r="5715" b="0"/>
            <wp:docPr id="110328233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82334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129" cy="19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 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1598295" cy="2112010"/>
            <wp:effectExtent l="0" t="0" r="1905" b="2540"/>
            <wp:docPr id="129273614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36141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21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A4667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20ABBA7B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2F4F5E5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CB5C995">
      <w:pPr>
        <w:ind w:left="94" w:firstLine="6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ร้อยเวร </w:t>
      </w:r>
      <w:r>
        <w:rPr>
          <w:rFonts w:ascii="TH SarabunIT๙" w:hAnsi="TH SarabunIT๙" w:cs="TH SarabunIT๙"/>
          <w:sz w:val="32"/>
          <w:szCs w:val="32"/>
        </w:rPr>
        <w:t>2-0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>
        <w:rPr>
          <w:rFonts w:hint="cs" w:ascii="Arial" w:hAnsi="Arial" w:cs="Arial"/>
          <w:sz w:val="32"/>
          <w:szCs w:val="32"/>
          <w:cs/>
        </w:rPr>
        <w:t>​​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ประชาชน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ในเดือน มกราคม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2568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hint="cs" w:ascii="TH SarabunIT๙" w:hAnsi="TH SarabunIT๙" w:cs="TH SarabunIT๙"/>
          <w:sz w:val="32"/>
          <w:szCs w:val="32"/>
          <w:cs/>
        </w:rPr>
        <w:t>120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ครั้ง</w:t>
      </w:r>
    </w:p>
    <w:p w14:paraId="35030BEE">
      <w:pPr>
        <w:ind w:left="94"/>
        <w:rPr>
          <w:rFonts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191135</wp:posOffset>
            </wp:positionV>
            <wp:extent cx="2577465" cy="3432175"/>
            <wp:effectExtent l="0" t="0" r="0" b="0"/>
            <wp:wrapNone/>
            <wp:docPr id="9420738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073851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ED8925">
      <w:pPr>
        <w:ind w:left="94"/>
        <w:rPr>
          <w:rFonts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6350</wp:posOffset>
            </wp:positionV>
            <wp:extent cx="2539365" cy="3387725"/>
            <wp:effectExtent l="0" t="0" r="0" b="3175"/>
            <wp:wrapNone/>
            <wp:docPr id="18512037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203799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</w:t>
      </w:r>
    </w:p>
    <w:p w14:paraId="43B3288F">
      <w:pPr>
        <w:ind w:left="94"/>
        <w:rPr>
          <w:rFonts w:ascii="TH SarabunIT๙" w:hAnsi="TH SarabunIT๙" w:cs="TH SarabunIT๙"/>
          <w:sz w:val="32"/>
          <w:szCs w:val="32"/>
        </w:rPr>
      </w:pPr>
    </w:p>
    <w:p w14:paraId="4B27C0CD">
      <w:pPr>
        <w:ind w:left="94"/>
        <w:rPr>
          <w:rFonts w:ascii="TH SarabunIT๙" w:hAnsi="TH SarabunIT๙" w:cs="TH SarabunIT๙"/>
          <w:sz w:val="32"/>
          <w:szCs w:val="32"/>
        </w:rPr>
      </w:pPr>
    </w:p>
    <w:p w14:paraId="4F1C63EB">
      <w:pPr>
        <w:ind w:left="94"/>
        <w:rPr>
          <w:rFonts w:ascii="TH SarabunIT๙" w:hAnsi="TH SarabunIT๙" w:cs="TH SarabunIT๙"/>
          <w:sz w:val="32"/>
          <w:szCs w:val="32"/>
        </w:rPr>
      </w:pPr>
    </w:p>
    <w:p w14:paraId="0F321A59">
      <w:pPr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</w:t>
      </w:r>
    </w:p>
    <w:p w14:paraId="102971FF">
      <w:pPr>
        <w:ind w:left="94"/>
        <w:rPr>
          <w:rFonts w:ascii="TH SarabunIT๙" w:hAnsi="TH SarabunIT๙" w:cs="TH SarabunIT๙"/>
          <w:sz w:val="32"/>
          <w:szCs w:val="32"/>
        </w:rPr>
      </w:pPr>
    </w:p>
    <w:p w14:paraId="2106F6D1">
      <w:pPr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233765BA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1F465415">
      <w:pPr>
        <w:rPr>
          <w:rFonts w:ascii="TH SarabunIT๙" w:hAnsi="TH SarabunIT๙" w:cs="TH SarabunIT๙"/>
          <w:sz w:val="24"/>
          <w:szCs w:val="32"/>
        </w:rPr>
      </w:pPr>
    </w:p>
    <w:p w14:paraId="6814765A">
      <w:pPr>
        <w:rPr>
          <w:rFonts w:ascii="TH SarabunIT๙" w:hAnsi="TH SarabunIT๙" w:cs="TH SarabunIT๙"/>
          <w:sz w:val="24"/>
          <w:szCs w:val="32"/>
        </w:rPr>
      </w:pPr>
    </w:p>
    <w:p w14:paraId="740D5AE5">
      <w:pPr>
        <w:rPr>
          <w:rFonts w:ascii="TH SarabunIT๙" w:hAnsi="TH SarabunIT๙" w:cs="TH SarabunIT๙"/>
          <w:sz w:val="24"/>
          <w:szCs w:val="32"/>
        </w:rPr>
      </w:pPr>
    </w:p>
    <w:p w14:paraId="3F64FB3A">
      <w:pPr>
        <w:rPr>
          <w:rFonts w:ascii="TH SarabunIT๙" w:hAnsi="TH SarabunIT๙" w:cs="TH SarabunIT๙"/>
          <w:sz w:val="24"/>
          <w:szCs w:val="32"/>
        </w:rPr>
      </w:pPr>
    </w:p>
    <w:p w14:paraId="2006B99D">
      <w:pPr>
        <w:rPr>
          <w:rFonts w:ascii="TH SarabunIT๙" w:hAnsi="TH SarabunIT๙" w:cs="TH SarabunIT๙"/>
          <w:sz w:val="24"/>
          <w:szCs w:val="32"/>
        </w:rPr>
      </w:pPr>
    </w:p>
    <w:p w14:paraId="3D0B71D6">
      <w:pPr>
        <w:rPr>
          <w:rFonts w:ascii="TH SarabunIT๙" w:hAnsi="TH SarabunIT๙" w:cs="TH SarabunIT๙"/>
          <w:sz w:val="24"/>
          <w:szCs w:val="32"/>
        </w:rPr>
      </w:pPr>
    </w:p>
    <w:p w14:paraId="7396722C">
      <w:pPr>
        <w:rPr>
          <w:rFonts w:ascii="TH SarabunIT๙" w:hAnsi="TH SarabunIT๙" w:cs="TH SarabunIT๙"/>
          <w:sz w:val="24"/>
          <w:szCs w:val="32"/>
        </w:rPr>
      </w:pPr>
    </w:p>
    <w:p w14:paraId="39A74D39">
      <w:pPr>
        <w:rPr>
          <w:rFonts w:ascii="TH SarabunIT๙" w:hAnsi="TH SarabunIT๙" w:cs="TH SarabunIT๙"/>
          <w:sz w:val="24"/>
          <w:szCs w:val="32"/>
        </w:rPr>
      </w:pPr>
    </w:p>
    <w:p w14:paraId="57083728">
      <w:pPr>
        <w:rPr>
          <w:rFonts w:ascii="TH SarabunIT๙" w:hAnsi="TH SarabunIT๙" w:cs="TH SarabunIT๙"/>
          <w:sz w:val="24"/>
          <w:szCs w:val="32"/>
        </w:rPr>
      </w:pPr>
    </w:p>
    <w:p w14:paraId="2B98FA9E">
      <w:pPr>
        <w:rPr>
          <w:rFonts w:ascii="TH SarabunIT๙" w:hAnsi="TH SarabunIT๙" w:cs="TH SarabunIT๙"/>
          <w:sz w:val="24"/>
          <w:szCs w:val="32"/>
        </w:rPr>
      </w:pPr>
    </w:p>
    <w:p w14:paraId="12336BF1">
      <w:pPr>
        <w:rPr>
          <w:rFonts w:ascii="TH SarabunIT๙" w:hAnsi="TH SarabunIT๙" w:cs="TH SarabunIT๙"/>
          <w:sz w:val="24"/>
          <w:szCs w:val="32"/>
        </w:rPr>
      </w:pPr>
    </w:p>
    <w:p w14:paraId="52FC6DE2">
      <w:pPr>
        <w:rPr>
          <w:rFonts w:ascii="TH SarabunIT๙" w:hAnsi="TH SarabunIT๙" w:cs="TH SarabunIT๙"/>
          <w:sz w:val="24"/>
          <w:szCs w:val="32"/>
        </w:rPr>
      </w:pPr>
    </w:p>
    <w:p w14:paraId="7B1AE240">
      <w:pPr>
        <w:rPr>
          <w:rFonts w:ascii="TH SarabunIT๙" w:hAnsi="TH SarabunIT๙" w:cs="TH SarabunIT๙"/>
          <w:sz w:val="24"/>
          <w:szCs w:val="32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45085</wp:posOffset>
            </wp:positionV>
            <wp:extent cx="2705735" cy="2484120"/>
            <wp:effectExtent l="0" t="0" r="0" b="0"/>
            <wp:wrapNone/>
            <wp:docPr id="2051056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5611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66A457">
      <w:pPr>
        <w:rPr>
          <w:rFonts w:ascii="TH SarabunIT๙" w:hAnsi="TH SarabunIT๙" w:cs="TH SarabunIT๙"/>
          <w:sz w:val="24"/>
          <w:szCs w:val="32"/>
        </w:rPr>
      </w:pPr>
    </w:p>
    <w:p w14:paraId="69BB7771">
      <w:pPr>
        <w:rPr>
          <w:rFonts w:ascii="TH SarabunIT๙" w:hAnsi="TH SarabunIT๙" w:cs="TH SarabunIT๙"/>
          <w:sz w:val="24"/>
          <w:szCs w:val="32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306070</wp:posOffset>
            </wp:positionH>
            <wp:positionV relativeFrom="paragraph">
              <wp:posOffset>5715</wp:posOffset>
            </wp:positionV>
            <wp:extent cx="2795270" cy="2247900"/>
            <wp:effectExtent l="0" t="0" r="5715" b="0"/>
            <wp:wrapNone/>
            <wp:docPr id="1974872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87281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988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E22216">
      <w:pPr>
        <w:rPr>
          <w:rFonts w:ascii="TH SarabunIT๙" w:hAnsi="TH SarabunIT๙" w:cs="TH SarabunIT๙"/>
          <w:sz w:val="24"/>
          <w:szCs w:val="32"/>
        </w:rPr>
      </w:pPr>
    </w:p>
    <w:p w14:paraId="19427F62">
      <w:pPr>
        <w:rPr>
          <w:rFonts w:ascii="TH SarabunIT๙" w:hAnsi="TH SarabunIT๙" w:cs="TH SarabunIT๙"/>
          <w:sz w:val="24"/>
          <w:szCs w:val="32"/>
        </w:rPr>
      </w:pPr>
    </w:p>
    <w:p w14:paraId="271DA0D4">
      <w:pPr>
        <w:rPr>
          <w:rFonts w:ascii="TH SarabunIT๙" w:hAnsi="TH SarabunIT๙" w:cs="TH SarabunIT๙"/>
          <w:sz w:val="24"/>
          <w:szCs w:val="32"/>
        </w:rPr>
      </w:pPr>
    </w:p>
    <w:p w14:paraId="36AFB0C5">
      <w:pPr>
        <w:rPr>
          <w:rFonts w:ascii="TH SarabunIT๙" w:hAnsi="TH SarabunIT๙" w:cs="TH SarabunIT๙"/>
          <w:sz w:val="24"/>
          <w:szCs w:val="32"/>
        </w:rPr>
      </w:pPr>
    </w:p>
    <w:p w14:paraId="0D1D418C">
      <w:pPr>
        <w:rPr>
          <w:rFonts w:ascii="TH SarabunIT๙" w:hAnsi="TH SarabunIT๙" w:cs="TH SarabunIT๙"/>
          <w:sz w:val="24"/>
          <w:szCs w:val="32"/>
        </w:rPr>
      </w:pPr>
    </w:p>
    <w:p w14:paraId="36685261">
      <w:pPr>
        <w:rPr>
          <w:rFonts w:ascii="TH SarabunIT๙" w:hAnsi="TH SarabunIT๙" w:cs="TH SarabunIT๙"/>
          <w:sz w:val="24"/>
          <w:szCs w:val="32"/>
        </w:rPr>
      </w:pPr>
    </w:p>
    <w:p w14:paraId="5B2D27C2">
      <w:pPr>
        <w:rPr>
          <w:rFonts w:ascii="TH SarabunIT๙" w:hAnsi="TH SarabunIT๙" w:cs="TH SarabunIT๙"/>
          <w:sz w:val="24"/>
          <w:szCs w:val="32"/>
        </w:rPr>
      </w:pPr>
    </w:p>
    <w:p w14:paraId="6E5B131E">
      <w:pPr>
        <w:rPr>
          <w:rFonts w:ascii="TH SarabunIT๙" w:hAnsi="TH SarabunIT๙" w:cs="TH SarabunIT๙"/>
          <w:sz w:val="24"/>
          <w:szCs w:val="32"/>
        </w:rPr>
      </w:pPr>
    </w:p>
    <w:p w14:paraId="36F95757">
      <w:pPr>
        <w:rPr>
          <w:rFonts w:ascii="TH SarabunIT๙" w:hAnsi="TH SarabunIT๙" w:cs="TH SarabunIT๙"/>
          <w:sz w:val="24"/>
          <w:szCs w:val="32"/>
        </w:rPr>
      </w:pPr>
    </w:p>
    <w:p w14:paraId="16987EBF">
      <w:pPr>
        <w:rPr>
          <w:rFonts w:ascii="TH SarabunIT๙" w:hAnsi="TH SarabunIT๙" w:cs="TH SarabunIT๙"/>
          <w:sz w:val="24"/>
          <w:szCs w:val="32"/>
        </w:rPr>
      </w:pPr>
    </w:p>
    <w:p w14:paraId="73432C91">
      <w:pPr>
        <w:rPr>
          <w:rFonts w:ascii="TH SarabunIT๙" w:hAnsi="TH SarabunIT๙" w:cs="TH SarabunIT๙"/>
          <w:sz w:val="24"/>
          <w:szCs w:val="32"/>
        </w:rPr>
      </w:pPr>
    </w:p>
    <w:p w14:paraId="52899405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1A830E63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1336EF9B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45FCE286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41AB1578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10DA937A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CE72CA1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2568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21.30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 พูลพิพัฒน์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พร้อมกำลังเจ้าหน้าที่ตำรวจ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อาสากู้ภัย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จำนวน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20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นาย รักษาความปลอดภัยและอำนวยความสะดวกการจราจร งานไร่ชัยราชพฤกษ์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MUSIC CAMP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ณ ไร่ชัยราชพฤกษ์ ม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.5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สองพี่น้อง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</w:t>
      </w:r>
    </w:p>
    <w:p w14:paraId="2BA7F3DB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3977640" cy="3208020"/>
            <wp:effectExtent l="0" t="0" r="381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4" r="2764"/>
                    <a:stretch>
                      <a:fillRect/>
                    </a:stretch>
                  </pic:blipFill>
                  <pic:spPr>
                    <a:xfrm>
                      <a:off x="0" y="0"/>
                      <a:ext cx="3982603" cy="321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3561C">
      <w:pPr>
        <w:shd w:val="clear" w:color="auto" w:fill="FFFFFF"/>
        <w:spacing w:before="100" w:beforeAutospacing="1" w:after="100" w:afterAutospacing="1"/>
        <w:jc w:val="thaiDistribute"/>
        <w:rPr>
          <w:rFonts w:hint="cs" w:ascii="TH SarabunIT๙" w:hAnsi="TH SarabunIT๙" w:eastAsia="Times New Roman" w:cs="TH SarabunIT๙"/>
          <w:color w:val="000000"/>
          <w:sz w:val="32"/>
          <w:szCs w:val="32"/>
        </w:rPr>
      </w:pPr>
    </w:p>
    <w:p w14:paraId="0ED43CD4">
      <w:pPr>
        <w:shd w:val="clear" w:color="auto" w:fill="FFFFFF"/>
        <w:spacing w:before="100" w:beforeAutospacing="1" w:after="100" w:afterAutospacing="1"/>
        <w:ind w:hanging="76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7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.2568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13.30 - 14.30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ภายใต้การอำนวยการของ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ภาณุทัต เหลืองสัจจกุล ผกก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มอบหมายให้ ด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หญิงสิริกร คงจุติ ผบ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หมู่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.)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เข้าทำการสอนตามโครงการการศึกษาเพื่อต่อต้านการใช้ยาเสพติดในเด็กนักเรียน โรงเรียนบ้านมะขามโพรง 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พุสวรรค์อ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จว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</w:t>
      </w:r>
    </w:p>
    <w:p w14:paraId="7F2E3B0C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3754755" cy="2820670"/>
            <wp:effectExtent l="0" t="0" r="0" b="0"/>
            <wp:docPr id="199225505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55051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339" cy="28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</w:p>
    <w:p w14:paraId="6B7C6BDE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42D7395B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6542EA74">
      <w:pPr>
        <w:shd w:val="clear" w:color="auto" w:fill="FFFFFF"/>
        <w:spacing w:before="100" w:beforeAutospacing="1" w:after="100" w:afterAutospacing="1"/>
        <w:ind w:left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8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ม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256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8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2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53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ชาลี วิงวอน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ร้อยเวร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,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พร้อมด้วยสายตรวจรถยนต์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203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ออก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ตรวจป้องกันเหตุ สันเขื่อนเเก่งกระจาน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 เหตุการณ์ปกติ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 </w:t>
      </w:r>
    </w:p>
    <w:p w14:paraId="20200FFB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1853565" cy="2470785"/>
            <wp:effectExtent l="0" t="0" r="0" b="571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742" cy="247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</w:p>
    <w:p w14:paraId="58D6F76B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9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.2568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4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.30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- 15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.30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ภายใต้การอำนวยการของ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ภาณุทัต เหลืองสัจจกุล ผกก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มอบหมายให้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ศุภวิชญ์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พิณทิพย์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ผบ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หมู่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.)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เข้าทำการสอนตามโครงการการศึกษาเพื่อต่อต้านการใช้ยาเสพติดในเด็กนักเรียน โรงเรียน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แม่คะเมย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จว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</w:t>
      </w:r>
    </w:p>
    <w:p w14:paraId="7C679A4D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961640" cy="2174240"/>
            <wp:effectExtent l="0" t="0" r="0" b="0"/>
            <wp:docPr id="1696474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474550" name="Picture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217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C5FB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3E70971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4A2B037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18764FF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26F3998F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21780206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33DDD2B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868CB44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788D32CF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hint="cs" w:ascii="TH SarabunIT๙" w:hAnsi="TH SarabunIT๙" w:cs="TH SarabunIT๙"/>
          <w:sz w:val="36"/>
          <w:szCs w:val="36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sz w:val="36"/>
          <w:szCs w:val="36"/>
          <w:cs/>
        </w:rPr>
        <w:t xml:space="preserve">10 </w:t>
      </w:r>
      <w:r>
        <w:rPr>
          <w:rFonts w:hint="cs" w:ascii="TH SarabunIT๙" w:hAnsi="TH SarabunIT๙" w:cs="TH SarabunIT๙"/>
          <w:sz w:val="36"/>
          <w:szCs w:val="36"/>
          <w:cs/>
          <w:lang w:val="th-TH" w:bidi="th-TH"/>
        </w:rPr>
        <w:t>ม</w:t>
      </w:r>
      <w:r>
        <w:rPr>
          <w:rFonts w:hint="cs" w:ascii="TH SarabunIT๙" w:hAnsi="TH SarabunIT๙" w:cs="TH SarabunIT๙"/>
          <w:sz w:val="36"/>
          <w:szCs w:val="36"/>
          <w:cs/>
        </w:rPr>
        <w:t>.</w:t>
      </w:r>
      <w:r>
        <w:rPr>
          <w:rFonts w:hint="cs" w:ascii="TH SarabunIT๙" w:hAnsi="TH SarabunIT๙" w:cs="TH SarabunIT๙"/>
          <w:sz w:val="36"/>
          <w:szCs w:val="36"/>
          <w:cs/>
          <w:lang w:val="th-TH" w:bidi="th-TH"/>
        </w:rPr>
        <w:t>ค</w:t>
      </w:r>
      <w:r>
        <w:rPr>
          <w:rFonts w:hint="cs" w:ascii="TH SarabunIT๙" w:hAnsi="TH SarabunIT๙" w:cs="TH SarabunIT๙"/>
          <w:sz w:val="36"/>
          <w:szCs w:val="36"/>
          <w:cs/>
        </w:rPr>
        <w:t xml:space="preserve">.68 </w:t>
      </w:r>
      <w:r>
        <w:rPr>
          <w:rFonts w:hint="cs" w:ascii="TH SarabunIT๙" w:hAnsi="TH SarabunIT๙" w:cs="TH SarabunIT๙"/>
          <w:sz w:val="36"/>
          <w:szCs w:val="36"/>
          <w:cs/>
          <w:lang w:val="th-TH" w:bidi="th-TH"/>
        </w:rPr>
        <w:t>ชุด ชมส</w:t>
      </w:r>
      <w:r>
        <w:rPr>
          <w:rFonts w:hint="cs" w:ascii="TH SarabunIT๙" w:hAnsi="TH SarabunIT๙" w:cs="TH SarabunIT๙"/>
          <w:sz w:val="36"/>
          <w:szCs w:val="36"/>
          <w:cs/>
        </w:rPr>
        <w:t xml:space="preserve">. </w:t>
      </w:r>
      <w:r>
        <w:rPr>
          <w:rFonts w:hint="cs" w:ascii="TH SarabunIT๙" w:hAnsi="TH SarabunIT๙" w:cs="TH SarabunIT๙"/>
          <w:sz w:val="36"/>
          <w:szCs w:val="36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6"/>
          <w:szCs w:val="36"/>
          <w:cs/>
        </w:rPr>
        <w:t>.</w:t>
      </w:r>
      <w:r>
        <w:rPr>
          <w:rFonts w:hint="cs" w:ascii="TH SarabunIT๙" w:hAnsi="TH SarabunIT๙" w:cs="TH SarabunIT๙"/>
          <w:sz w:val="36"/>
          <w:szCs w:val="36"/>
          <w:cs/>
          <w:lang w:val="th-TH" w:bidi="th-TH"/>
        </w:rPr>
        <w:t>แก่งกระจาน ดำเนินการมวนชนชุมชนสัมพันธ์ เข้าพบปะผู้นำหมู่บ้านและประชาชน ต</w:t>
      </w:r>
      <w:r>
        <w:rPr>
          <w:rFonts w:hint="cs" w:ascii="TH SarabunIT๙" w:hAnsi="TH SarabunIT๙" w:cs="TH SarabunIT๙"/>
          <w:sz w:val="36"/>
          <w:szCs w:val="36"/>
          <w:cs/>
        </w:rPr>
        <w:t>.</w:t>
      </w:r>
      <w:r>
        <w:rPr>
          <w:rFonts w:hint="cs" w:ascii="TH SarabunIT๙" w:hAnsi="TH SarabunIT๙" w:cs="TH SarabunIT๙"/>
          <w:sz w:val="36"/>
          <w:szCs w:val="36"/>
          <w:cs/>
          <w:lang w:val="th-TH" w:bidi="th-TH"/>
        </w:rPr>
        <w:t>ห้วยแม่เพรียง อ</w:t>
      </w:r>
      <w:r>
        <w:rPr>
          <w:rFonts w:hint="cs" w:ascii="TH SarabunIT๙" w:hAnsi="TH SarabunIT๙" w:cs="TH SarabunIT๙"/>
          <w:sz w:val="36"/>
          <w:szCs w:val="36"/>
          <w:cs/>
        </w:rPr>
        <w:t>.</w:t>
      </w:r>
      <w:r>
        <w:rPr>
          <w:rFonts w:hint="cs" w:ascii="TH SarabunIT๙" w:hAnsi="TH SarabunIT๙" w:cs="TH SarabunIT๙"/>
          <w:sz w:val="36"/>
          <w:szCs w:val="36"/>
          <w:cs/>
          <w:lang w:val="th-TH" w:bidi="th-TH"/>
        </w:rPr>
        <w:t>แก่งกระจาน จ</w:t>
      </w:r>
      <w:r>
        <w:rPr>
          <w:rFonts w:hint="cs" w:ascii="TH SarabunIT๙" w:hAnsi="TH SarabunIT๙" w:cs="TH SarabunIT๙"/>
          <w:sz w:val="36"/>
          <w:szCs w:val="36"/>
          <w:cs/>
        </w:rPr>
        <w:t>.</w:t>
      </w:r>
      <w:r>
        <w:rPr>
          <w:rFonts w:hint="cs" w:ascii="TH SarabunIT๙" w:hAnsi="TH SarabunIT๙" w:cs="TH SarabunIT๙"/>
          <w:sz w:val="36"/>
          <w:szCs w:val="36"/>
          <w:cs/>
          <w:lang w:val="th-TH" w:bidi="th-TH"/>
        </w:rPr>
        <w:t>เพชรบุรี</w:t>
      </w:r>
    </w:p>
    <w:p w14:paraId="5BE31C5E">
      <w:pPr>
        <w:ind w:firstLine="720"/>
        <w:rPr>
          <w:rFonts w:hint="cs" w:ascii="TH SarabunIT๙" w:hAnsi="TH SarabunIT๙" w:cs="TH SarabunIT๙"/>
          <w:sz w:val="24"/>
          <w:szCs w:val="32"/>
          <w:cs/>
        </w:rPr>
      </w:pPr>
      <w:r>
        <w:rPr>
          <w:rFonts w:hint="cs" w:ascii="TH SarabunIT๙" w:hAnsi="TH SarabunIT๙" w:cs="TH SarabunIT๙"/>
          <w:sz w:val="36"/>
          <w:szCs w:val="36"/>
          <w:cs/>
        </w:rPr>
        <w:t xml:space="preserve"> </w:t>
      </w:r>
    </w:p>
    <w:p w14:paraId="0D0BAF39">
      <w:pPr>
        <w:shd w:val="clear" w:color="auto" w:fill="FFFFFF"/>
        <w:spacing w:before="100" w:beforeAutospacing="1" w:after="100" w:afterAutospacing="1"/>
        <w:ind w:left="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4030980" cy="2994025"/>
            <wp:effectExtent l="0" t="0" r="7620" b="0"/>
            <wp:docPr id="15114876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487616" name="Picture 13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270" cy="299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09A4C">
      <w:pPr>
        <w:shd w:val="clear" w:color="auto" w:fill="FFFFFF"/>
        <w:spacing w:before="100" w:beforeAutospacing="1" w:after="100" w:afterAutospacing="1"/>
        <w:ind w:left="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4036695" cy="2998470"/>
            <wp:effectExtent l="0" t="0" r="1905" b="0"/>
            <wp:docPr id="136959727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597270" name="Picture 14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593" cy="300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C4540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</w:p>
    <w:p w14:paraId="78B0075C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9387248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6899EDCB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CFDC92F">
      <w:pPr>
        <w:shd w:val="clear" w:color="auto" w:fill="FFFFFF"/>
        <w:spacing w:before="100" w:beforeAutospacing="1" w:after="100" w:afterAutospacing="1"/>
        <w:jc w:val="thaiDistribute"/>
        <w:rPr>
          <w:rFonts w:hint="cs" w:ascii="TH SarabunIT๙" w:hAnsi="TH SarabunIT๙" w:eastAsia="Times New Roman" w:cs="TH SarabunIT๙"/>
          <w:color w:val="000000"/>
          <w:sz w:val="32"/>
          <w:szCs w:val="32"/>
        </w:rPr>
      </w:pPr>
    </w:p>
    <w:p w14:paraId="52547219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วันที่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11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.68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22.00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ชาติชาย เกิดมงคล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รอง ผกก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พร้อมกำลังเจ้าหน้าที่ตำรวจ 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,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นปพ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,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ชุด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EOD,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ชุดสืบจังหวัด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,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สห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,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นสต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ฝึกงานว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รักษาความสงบเรียบร้อย ภายในงานดนตรีเมืองเพชร มิวสิคแค้มป์ ณ ทวิสฟิชชิ่ง แก่งกระจาน ม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.2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สองพี่น้อง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เหตุการณ์ปกติ</w:t>
      </w:r>
    </w:p>
    <w:p w14:paraId="4C569067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3676015" cy="2712720"/>
            <wp:effectExtent l="0" t="0" r="63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582" cy="272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74848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1E74DAD3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14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.2568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4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.30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- 15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.30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ภายใต้การอำนวยการของ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ภาณุทัต เหลืองสัจจกุล ผกก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มอบหมายให้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ศุภวิชญ์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พิณทิพย์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ผบ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หมู่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.)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เข้าทำการสอนตามโครงการการศึกษาเพื่อต่อต้านการใช้ยาเสพติดในเด็กนักเรียน โรงเรียน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บ้านหนองมะกอก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วังจันทร์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จว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</w:t>
      </w:r>
    </w:p>
    <w:p w14:paraId="03FB91EB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913380" cy="2174240"/>
            <wp:effectExtent l="0" t="0" r="1270" b="0"/>
            <wp:docPr id="1854892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892606" name="Picture 1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715" cy="217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99FDD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EE115AA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F379C45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19A5758A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3DC9F58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hint="cs" w:ascii="TH SarabunIT๙" w:hAnsi="TH SarabunIT๙" w:eastAsia="Times New Roman" w:cs="TH SarabunIT๙"/>
          <w:color w:val="000000"/>
          <w:sz w:val="32"/>
          <w:szCs w:val="32"/>
        </w:rPr>
      </w:pPr>
    </w:p>
    <w:p w14:paraId="53944EF3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23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.2568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4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.30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- 15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.30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ภายใต้การอำนวยการของ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ภาณุทัต เหลืองสัจจกุล ผกก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มอบหมายให้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ศุภวิชญ์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พิณทิพย์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ผบ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หมู่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.)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เข้าทำการสอนตามโครงการการศึกษาเพื่อต่อต้านการใช้ยาเสพติดในเด็กนักเรียน โรงเรียน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แม่คะเมย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จว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</w:t>
      </w:r>
    </w:p>
    <w:p w14:paraId="7BA5AC3F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956560" cy="2174240"/>
            <wp:effectExtent l="0" t="0" r="0" b="0"/>
            <wp:docPr id="51761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1064" name="Picture 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775" cy="217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A8D07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717C645D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วันนี้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29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68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20.00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 พูลพิพัฒน์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พร้อมร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ชาลี วิงวอน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ร้อยเวร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20,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จราจร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613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,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นสต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ฝึกงาน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9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นาย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4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ป้องกันเหตุงานปิดทองวัดหนองมะกอก</w:t>
      </w:r>
    </w:p>
    <w:p w14:paraId="77067931">
      <w:pPr>
        <w:shd w:val="clear" w:color="auto" w:fill="FFFFFF"/>
        <w:spacing w:before="100" w:beforeAutospacing="1" w:after="100" w:afterAutospacing="1"/>
        <w:ind w:hanging="76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4E645279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4140200" cy="3035300"/>
            <wp:effectExtent l="0" t="0" r="0" b="0"/>
            <wp:docPr id="173565527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55272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664" cy="303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</w:p>
    <w:p w14:paraId="14435AFE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2C42330F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45133FE6">
      <w:pPr>
        <w:shd w:val="clear" w:color="auto" w:fill="FFFFFF"/>
        <w:spacing w:after="100" w:afterAutospacing="1"/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</w:pPr>
    </w:p>
    <w:sectPr>
      <w:pgSz w:w="11907" w:h="16840"/>
      <w:pgMar w:top="851" w:right="1134" w:bottom="851" w:left="1134" w:header="709" w:footer="709" w:gutter="0"/>
      <w:cols w:space="708" w:num="1"/>
      <w:docGrid w:linePitch="40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50"/>
  <w:drawingGridVerticalSpacing w:val="204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604"/>
    <w:rsid w:val="00001B2D"/>
    <w:rsid w:val="00042F84"/>
    <w:rsid w:val="00162F2E"/>
    <w:rsid w:val="00166398"/>
    <w:rsid w:val="00203FE8"/>
    <w:rsid w:val="002051F5"/>
    <w:rsid w:val="002078D2"/>
    <w:rsid w:val="002440A1"/>
    <w:rsid w:val="0028176C"/>
    <w:rsid w:val="00283873"/>
    <w:rsid w:val="0032261E"/>
    <w:rsid w:val="00327430"/>
    <w:rsid w:val="00386033"/>
    <w:rsid w:val="003A092E"/>
    <w:rsid w:val="003D6158"/>
    <w:rsid w:val="004705A8"/>
    <w:rsid w:val="00482B99"/>
    <w:rsid w:val="00493329"/>
    <w:rsid w:val="00493EA9"/>
    <w:rsid w:val="004A7FE4"/>
    <w:rsid w:val="004F1F44"/>
    <w:rsid w:val="00564B74"/>
    <w:rsid w:val="005A6E0C"/>
    <w:rsid w:val="006B3BA7"/>
    <w:rsid w:val="00744D7A"/>
    <w:rsid w:val="0081055F"/>
    <w:rsid w:val="008415FF"/>
    <w:rsid w:val="008F56B3"/>
    <w:rsid w:val="008F758F"/>
    <w:rsid w:val="00902A59"/>
    <w:rsid w:val="009111E4"/>
    <w:rsid w:val="00955556"/>
    <w:rsid w:val="009D1042"/>
    <w:rsid w:val="009D171F"/>
    <w:rsid w:val="00A90ADF"/>
    <w:rsid w:val="00AF1BA6"/>
    <w:rsid w:val="00C3378C"/>
    <w:rsid w:val="00C618CE"/>
    <w:rsid w:val="00C87604"/>
    <w:rsid w:val="00D1560D"/>
    <w:rsid w:val="00D941AE"/>
    <w:rsid w:val="00DA0F6F"/>
    <w:rsid w:val="00DF3097"/>
    <w:rsid w:val="00E13A05"/>
    <w:rsid w:val="00E42450"/>
    <w:rsid w:val="00E611E4"/>
    <w:rsid w:val="00F03B9C"/>
    <w:rsid w:val="00F920FB"/>
    <w:rsid w:val="00F92FFA"/>
    <w:rsid w:val="00FC416C"/>
    <w:rsid w:val="00FC66EC"/>
    <w:rsid w:val="00FE7160"/>
    <w:rsid w:val="5A5F4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ordia New" w:hAnsi="Cordia New" w:eastAsiaTheme="minorHAnsi" w:cs="Cordia New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ordia New" w:hAnsi="Cordia New" w:cs="Cordia New" w:eastAsiaTheme="minorHAnsi"/>
      <w:sz w:val="30"/>
      <w:szCs w:val="30"/>
      <w:lang w:val="en-US" w:eastAsia="en-US" w:bidi="th-TH"/>
    </w:rPr>
  </w:style>
  <w:style w:type="paragraph" w:styleId="2">
    <w:name w:val="heading 1"/>
    <w:basedOn w:val="1"/>
    <w:link w:val="8"/>
    <w:qFormat/>
    <w:uiPriority w:val="9"/>
    <w:pPr>
      <w:spacing w:before="100" w:beforeAutospacing="1" w:after="100" w:afterAutospacing="1"/>
      <w:outlineLvl w:val="0"/>
    </w:pPr>
    <w:rPr>
      <w:rFonts w:ascii="Angsana New" w:hAnsi="Angsana New" w:eastAsia="Times New Roman" w:cs="Angsana New"/>
      <w:b/>
      <w:bCs/>
      <w:kern w:val="36"/>
      <w:sz w:val="48"/>
      <w:szCs w:val="48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uiPriority w:val="99"/>
    <w:pPr>
      <w:tabs>
        <w:tab w:val="center" w:pos="4513"/>
        <w:tab w:val="right" w:pos="9026"/>
      </w:tabs>
    </w:pPr>
    <w:rPr>
      <w:szCs w:val="38"/>
    </w:rPr>
  </w:style>
  <w:style w:type="paragraph" w:styleId="6">
    <w:name w:val="header"/>
    <w:basedOn w:val="1"/>
    <w:link w:val="9"/>
    <w:unhideWhenUsed/>
    <w:uiPriority w:val="99"/>
    <w:pPr>
      <w:tabs>
        <w:tab w:val="center" w:pos="4513"/>
        <w:tab w:val="right" w:pos="9026"/>
      </w:tabs>
    </w:pPr>
    <w:rPr>
      <w:szCs w:val="38"/>
    </w:rPr>
  </w:style>
  <w:style w:type="paragraph" w:styleId="7">
    <w:name w:val="Normal (Web)"/>
    <w:basedOn w:val="1"/>
    <w:semiHidden/>
    <w:unhideWhenUsed/>
    <w:uiPriority w:val="99"/>
    <w:pPr>
      <w:spacing w:before="100" w:beforeAutospacing="1" w:after="100" w:afterAutospacing="1"/>
    </w:pPr>
    <w:rPr>
      <w:rFonts w:ascii="Angsana New" w:hAnsi="Angsana New" w:eastAsia="Times New Roman" w:cs="Angsana New"/>
      <w:sz w:val="28"/>
      <w:szCs w:val="28"/>
    </w:rPr>
  </w:style>
  <w:style w:type="character" w:customStyle="1" w:styleId="8">
    <w:name w:val="Heading 1 Char"/>
    <w:basedOn w:val="3"/>
    <w:link w:val="2"/>
    <w:uiPriority w:val="9"/>
    <w:rPr>
      <w:rFonts w:ascii="Angsana New" w:hAnsi="Angsana New" w:eastAsia="Times New Roman" w:cs="Angsana New"/>
      <w:b/>
      <w:bCs/>
      <w:kern w:val="36"/>
      <w:sz w:val="48"/>
      <w:szCs w:val="48"/>
    </w:rPr>
  </w:style>
  <w:style w:type="character" w:customStyle="1" w:styleId="9">
    <w:name w:val="Header Char"/>
    <w:basedOn w:val="3"/>
    <w:link w:val="6"/>
    <w:qFormat/>
    <w:uiPriority w:val="99"/>
    <w:rPr>
      <w:szCs w:val="38"/>
    </w:rPr>
  </w:style>
  <w:style w:type="character" w:customStyle="1" w:styleId="10">
    <w:name w:val="Footer Char"/>
    <w:basedOn w:val="3"/>
    <w:link w:val="5"/>
    <w:uiPriority w:val="99"/>
    <w:rPr>
      <w:szCs w:val="3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537</Words>
  <Characters>3063</Characters>
  <Lines>25</Lines>
  <Paragraphs>7</Paragraphs>
  <TotalTime>5</TotalTime>
  <ScaleCrop>false</ScaleCrop>
  <LinksUpToDate>false</LinksUpToDate>
  <CharactersWithSpaces>3593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2025-04-20T11:33:00Z</dcterms:created>
  <dc:creator>Boonchuay Vilaisopakul</dc:creator>
  <cp:lastModifiedBy>สราวุธ เพช��</cp:lastModifiedBy>
  <dcterms:modified xsi:type="dcterms:W3CDTF">2025-04-27T03:28:36Z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1054-12.2.0.20795</vt:lpwstr>
  </property>
  <property fmtid="{D5CDD505-2E9C-101B-9397-08002B2CF9AE}" pid="3" name="ICV">
    <vt:lpwstr>57CD0A30443E4BDC81E1C593107B6C5A_12</vt:lpwstr>
  </property>
</Properties>
</file>