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082D" w:rsidRDefault="006B287F" w:rsidP="006B287F">
      <w:pPr>
        <w:jc w:val="center"/>
        <w:rPr>
          <w:rFonts w:ascii="TH SarabunIT๙" w:hAnsi="TH SarabunIT๙" w:cs="TH SarabunIT๙" w:hint="cs"/>
          <w:sz w:val="44"/>
          <w:szCs w:val="44"/>
        </w:rPr>
      </w:pPr>
      <w:r>
        <w:rPr>
          <w:rFonts w:ascii="TH SarabunIT๙" w:hAnsi="TH SarabunIT๙" w:cs="TH SarabunIT๙" w:hint="cs"/>
          <w:sz w:val="44"/>
          <w:szCs w:val="44"/>
          <w:cs/>
        </w:rPr>
        <w:t>รายงานการปฏิบัติราชการประจำเดือน</w:t>
      </w:r>
    </w:p>
    <w:p w:rsidR="006B287F" w:rsidRDefault="006B287F" w:rsidP="006B287F">
      <w:pPr>
        <w:jc w:val="right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ข้อมูล ณ 31 ตุลาคม 2566</w:t>
      </w:r>
    </w:p>
    <w:p w:rsidR="006B287F" w:rsidRDefault="006B287F" w:rsidP="006B287F">
      <w:pPr>
        <w:rPr>
          <w:rFonts w:ascii="TH SarabunIT๙" w:hAnsi="TH SarabunIT๙" w:cs="TH SarabunIT๙" w:hint="cs"/>
          <w:sz w:val="32"/>
          <w:szCs w:val="32"/>
        </w:rPr>
      </w:pPr>
    </w:p>
    <w:p w:rsidR="006B287F" w:rsidRPr="006B287F" w:rsidRDefault="006B287F" w:rsidP="006B287F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25C8E">
        <w:rPr>
          <w:rFonts w:ascii="TH SarabunIT๙" w:hAnsi="TH SarabunIT๙" w:cs="TH SarabunIT๙"/>
          <w:sz w:val="32"/>
          <w:szCs w:val="32"/>
          <w:cs/>
        </w:rPr>
        <w:t xml:space="preserve">เมื่อวันที่  ๖   ตุลาคม ๒๕๖๖  เวลาประมาณ 10.00 น.  ร.ต.ท.กฤตภาส มนตรี รอง สว.(สอบสวน) สภ.แก่งกระจาน </w:t>
      </w:r>
      <w:r>
        <w:rPr>
          <w:rFonts w:ascii="TH SarabunIT๙" w:hAnsi="TH SarabunIT๙" w:cs="TH SarabunIT๙"/>
          <w:sz w:val="32"/>
          <w:szCs w:val="32"/>
          <w:cs/>
        </w:rPr>
        <w:t>ได้รับแจ้งจากผู้เสียหายว่าเครื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>
        <w:rPr>
          <w:rFonts w:ascii="TH SarabunIT๙" w:hAnsi="TH SarabunIT๙" w:cs="TH SarabunIT๙"/>
          <w:sz w:val="32"/>
          <w:szCs w:val="32"/>
          <w:cs/>
        </w:rPr>
        <w:t>อ</w:t>
      </w:r>
      <w:r w:rsidRPr="00025C8E">
        <w:rPr>
          <w:rFonts w:ascii="TH SarabunIT๙" w:hAnsi="TH SarabunIT๙" w:cs="TH SarabunIT๙"/>
          <w:sz w:val="32"/>
          <w:szCs w:val="32"/>
          <w:cs/>
        </w:rPr>
        <w:t xml:space="preserve">งสูบน้ำหาย ร้อยเวร 30 พร้อมชุดสืบสวน สภ.แก่งกระจาน </w:t>
      </w:r>
      <w:r>
        <w:rPr>
          <w:rFonts w:ascii="TH SarabunIT๙" w:hAnsi="TH SarabunIT๙" w:cs="TH SarabunIT๙"/>
          <w:sz w:val="32"/>
          <w:szCs w:val="32"/>
          <w:cs/>
        </w:rPr>
        <w:t>ว.4 เดินทางตรวจที่เกิด</w:t>
      </w:r>
      <w:r>
        <w:rPr>
          <w:rFonts w:ascii="TH SarabunIT๙" w:hAnsi="TH SarabunIT๙" w:cs="TH SarabunIT๙" w:hint="cs"/>
          <w:sz w:val="32"/>
          <w:szCs w:val="32"/>
          <w:cs/>
        </w:rPr>
        <w:t>เ</w:t>
      </w:r>
      <w:r w:rsidRPr="00025C8E">
        <w:rPr>
          <w:rFonts w:ascii="TH SarabunIT๙" w:hAnsi="TH SarabunIT๙" w:cs="TH SarabunIT๙"/>
          <w:sz w:val="32"/>
          <w:szCs w:val="32"/>
          <w:cs/>
        </w:rPr>
        <w:t xml:space="preserve">หตุ เหตุลักทรัพย์ เครื่องสูบน้ำ บ้านห้วยกระสังข์ ต.สองพี่น้อง อ.แก่งกระจาน จ.เพชรบุรี เพื่อหาตัวผู้กระทำผิดมาดำเนินคดีตามกฎหมายต่อไป </w:t>
      </w:r>
    </w:p>
    <w:p w:rsidR="006B287F" w:rsidRDefault="006B287F" w:rsidP="006B287F">
      <w:pPr>
        <w:jc w:val="center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19B6B0F3">
            <wp:extent cx="5108713" cy="3468756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9981" cy="34696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B287F" w:rsidRDefault="006B287F" w:rsidP="006B287F">
      <w:pPr>
        <w:rPr>
          <w:rFonts w:ascii="TH SarabunIT๙" w:hAnsi="TH SarabunIT๙" w:cs="TH SarabunIT๙"/>
          <w:sz w:val="32"/>
          <w:szCs w:val="32"/>
        </w:rPr>
      </w:pPr>
    </w:p>
    <w:p w:rsidR="006B287F" w:rsidRDefault="006B287F" w:rsidP="006B287F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ช่วงวันที่ 1 ต.ค. 66 ถึง 31 ต.ค. 66 พนักงานสอบสวนได้รับแจ้งความร้องทุกข์</w:t>
      </w:r>
      <w:r w:rsidR="00EF7410">
        <w:rPr>
          <w:rFonts w:ascii="TH SarabunIT๙" w:hAnsi="TH SarabunIT๙" w:cs="TH SarabunIT๙" w:hint="cs"/>
          <w:sz w:val="32"/>
          <w:szCs w:val="32"/>
          <w:cs/>
        </w:rPr>
        <w:t xml:space="preserve"> จำนวน 45 ครั้ง </w:t>
      </w:r>
    </w:p>
    <w:p w:rsidR="00EF7410" w:rsidRPr="006B287F" w:rsidRDefault="00EF7410" w:rsidP="006B287F">
      <w:pPr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ช่วงวันที่ 1 ต.ค. 66 ถึง 31 ต.ค. 66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พนักงานสอบสวนได้รับสำนวนคดีอาญาไว้ทำการสอบสวน 20 คดี สอบสวนเสร็จสิ้นแล้ว 20 คดี คงเหลือและอยู่ระหว่างการสอบสวน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คดี </w:t>
      </w:r>
    </w:p>
    <w:sectPr w:rsidR="00EF7410" w:rsidRPr="006B287F" w:rsidSect="00EA486A">
      <w:pgSz w:w="11906" w:h="16838"/>
      <w:pgMar w:top="568" w:right="707" w:bottom="284" w:left="993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efaultTabStop w:val="720"/>
  <w:drawingGridHorizontalSpacing w:val="110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287F"/>
    <w:rsid w:val="00324237"/>
    <w:rsid w:val="006B287F"/>
    <w:rsid w:val="006F082D"/>
    <w:rsid w:val="00EA486A"/>
    <w:rsid w:val="00EF74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B287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B287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6B287F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B287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B287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6B287F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96</Words>
  <Characters>548</Characters>
  <Application>Microsoft Office Word</Application>
  <DocSecurity>0</DocSecurity>
  <Lines>4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2024-04-29T04:28:00Z</dcterms:created>
  <dcterms:modified xsi:type="dcterms:W3CDTF">2024-04-29T04:42:00Z</dcterms:modified>
</cp:coreProperties>
</file>